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4" w:rsidRPr="005A6AEA" w:rsidRDefault="00847B3D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5A6AEA">
        <w:rPr>
          <w:rFonts w:asciiTheme="minorEastAsia" w:eastAsiaTheme="minorEastAsia" w:hAnsiTheme="minorEastAsia"/>
          <w:b/>
        </w:rPr>
        <w:t>专利涉嫌侵权申诉登记表</w:t>
      </w:r>
      <w:bookmarkEnd w:id="0"/>
    </w:p>
    <w:p w:rsidR="00EA6474" w:rsidRPr="005A6AEA" w:rsidRDefault="00847B3D" w:rsidP="005A6AEA">
      <w:pPr>
        <w:pStyle w:val="MSGENFONTSTYLENAMETEMPLATEROLEMSGENFONTSTYLENAMEBYROLETABLECAPTION0"/>
        <w:shd w:val="clear" w:color="auto" w:fill="auto"/>
        <w:spacing w:afterLines="50"/>
        <w:ind w:firstLineChars="1750" w:firstLine="4375"/>
        <w:rPr>
          <w:rFonts w:ascii="仿宋" w:eastAsia="仿宋" w:hAnsi="仿宋"/>
        </w:rPr>
      </w:pPr>
      <w:r w:rsidRPr="005A6AEA">
        <w:rPr>
          <w:rFonts w:ascii="仿宋" w:eastAsia="仿宋" w:hAnsi="仿宋"/>
        </w:rPr>
        <w:t>案号：</w:t>
      </w:r>
    </w:p>
    <w:tbl>
      <w:tblPr>
        <w:tblOverlap w:val="never"/>
        <w:tblW w:w="7487" w:type="dxa"/>
        <w:jc w:val="center"/>
        <w:tblInd w:w="2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5"/>
        <w:gridCol w:w="1730"/>
        <w:gridCol w:w="211"/>
        <w:gridCol w:w="1464"/>
        <w:gridCol w:w="1051"/>
        <w:gridCol w:w="1636"/>
      </w:tblGrid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Fonts w:ascii="仿宋" w:eastAsia="仿宋" w:hAnsi="仿宋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申诉单位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公司名称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rPr>
                <w:rFonts w:ascii="仿宋" w:eastAsia="仿宋" w:hAnsi="仿宋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地址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rPr>
                <w:rFonts w:ascii="仿宋" w:eastAsia="仿宋" w:hAnsi="仿宋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申诉人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ind w:left="320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国籍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rPr>
                <w:rFonts w:ascii="仿宋" w:eastAsia="仿宋" w:hAnsi="仿宋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联系电话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传真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rPr>
                <w:rFonts w:ascii="仿宋" w:eastAsia="仿宋" w:hAnsi="仿宋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E-mail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ind w:left="200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摊位号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Fonts w:ascii="仿宋" w:eastAsia="仿宋" w:hAnsi="仿宋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投诉人信息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投诉产品名称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rPr>
                <w:rFonts w:ascii="仿宋" w:eastAsia="仿宋" w:hAnsi="仿宋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专利证号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rPr>
                <w:rFonts w:ascii="仿宋" w:eastAsia="仿宋" w:hAnsi="仿宋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注册时间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EA6474" w:rsidP="005A6AEA">
            <w:pPr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AEA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 w:hint="eastAsia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申诉理由</w:t>
            </w:r>
          </w:p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Fonts w:ascii="仿宋" w:eastAsia="仿宋" w:hAnsi="仿宋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及证据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申诉方（签章</w:t>
            </w: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）：</w:t>
            </w:r>
          </w:p>
          <w:p w:rsidR="00EA6474" w:rsidRPr="005A6AEA" w:rsidRDefault="005A6AEA" w:rsidP="005A6AEA">
            <w:pPr>
              <w:pStyle w:val="MSGENFONTSTYLENAMETEMPLATEROLENUMBERMSGENFONTSTYLENAMEBYROLETEXT20"/>
              <w:shd w:val="clear" w:color="auto" w:fill="auto"/>
              <w:spacing w:beforeLines="50" w:afterLines="50" w:line="312" w:lineRule="exact"/>
              <w:ind w:leftChars="1471" w:left="3530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>
              <w:rPr>
                <w:rFonts w:ascii="仿宋" w:eastAsia="仿宋" w:hAnsi="仿宋" w:cs="PMingLiU"/>
                <w:noProof/>
                <w:sz w:val="18"/>
                <w:szCs w:val="18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91.7pt;margin-top:.3pt;width:89.25pt;height:0;z-index:251658240" o:connectortype="straight" strokeweight=".5pt"/>
              </w:pic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Fonts w:ascii="仿宋" w:eastAsia="仿宋" w:hAnsi="仿宋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处理意见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4" w:rsidRPr="005A6AEA" w:rsidRDefault="005A6AEA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>
              <w:rPr>
                <w:rFonts w:ascii="仿宋" w:eastAsia="仿宋" w:hAnsi="仿宋" w:cs="PMingLiU"/>
                <w:noProof/>
                <w:sz w:val="18"/>
                <w:szCs w:val="18"/>
                <w:lang w:val="en-US" w:bidi="ar-SA"/>
              </w:rPr>
              <w:pict>
                <v:shape id="_x0000_s2051" type="#_x0000_t32" style="position:absolute;left:0;text-align:left;margin-left:196.7pt;margin-top:12.95pt;width:84.6pt;height:0;z-index:251659264;mso-position-horizontal-relative:text;mso-position-vertical-relative:text" o:connectortype="straight" strokeweight=".5pt"/>
              </w:pict>
            </w:r>
            <w:r w:rsidR="00847B3D"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投诉接待站（盖章</w:t>
            </w:r>
            <w:r w:rsidRPr="005A6AEA">
              <w:rPr>
                <w:rStyle w:val="MSGENFONTSTYLENAMETEMPLATEROLENUMBERMSGENFONTSTYLENAMEBYROLETEXT2MSGENFONTSTYLEMODIFERNAMEPMingLiU1"/>
                <w:rFonts w:ascii="仿宋" w:eastAsia="仿宋" w:hAnsi="仿宋" w:hint="eastAsia"/>
                <w:spacing w:val="0"/>
              </w:rPr>
              <w:t>）：</w:t>
            </w:r>
          </w:p>
          <w:p w:rsidR="00EA6474" w:rsidRPr="005A6AEA" w:rsidRDefault="005A6AEA" w:rsidP="005A6AEA">
            <w:pPr>
              <w:pStyle w:val="MSGENFONTSTYLENAMETEMPLATEROLENUMBERMSGENFONTSTYLENAMEBYROLETEXT20"/>
              <w:shd w:val="clear" w:color="auto" w:fill="auto"/>
              <w:spacing w:beforeLines="50" w:afterLines="50" w:line="312" w:lineRule="exact"/>
              <w:ind w:left="3532"/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  <w:tr w:rsidR="00EA6474" w:rsidRPr="005A6AEA" w:rsidTr="005A6AEA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474" w:rsidRPr="005A6AEA" w:rsidRDefault="00847B3D" w:rsidP="005A6AEA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Fonts w:ascii="仿宋" w:eastAsia="仿宋" w:hAnsi="仿宋"/>
              </w:rPr>
            </w:pP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大会投诉接待站</w:t>
            </w: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 xml:space="preserve"> </w:t>
            </w: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  <w:spacing w:val="0"/>
              </w:rPr>
              <w:t>经办人签</w:t>
            </w:r>
            <w:r w:rsidRPr="005A6AEA">
              <w:rPr>
                <w:rStyle w:val="MSGENFONTSTYLENAMETEMPLATEROLENUMBERMSGENFONTSTYLENAMEBYROLETEXT2MSGENFONTSTYLEMODIFERNAMEPMingLiU1"/>
                <w:rFonts w:ascii="仿宋" w:eastAsia="仿宋" w:hAnsi="仿宋"/>
              </w:rPr>
              <w:t>章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4" w:rsidRPr="005A6AEA" w:rsidRDefault="005A6AEA" w:rsidP="005A6AEA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leftChars="1472" w:left="3533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</w:tbl>
    <w:p w:rsidR="00EA6474" w:rsidRPr="005A6AEA" w:rsidRDefault="00EA6474" w:rsidP="005A6AEA">
      <w:pPr>
        <w:rPr>
          <w:rFonts w:ascii="仿宋" w:eastAsia="仿宋" w:hAnsi="仿宋"/>
          <w:sz w:val="2"/>
          <w:szCs w:val="2"/>
        </w:rPr>
      </w:pPr>
    </w:p>
    <w:p w:rsidR="00EA6474" w:rsidRDefault="00EA6474">
      <w:pPr>
        <w:rPr>
          <w:sz w:val="2"/>
          <w:szCs w:val="2"/>
        </w:rPr>
      </w:pPr>
    </w:p>
    <w:p w:rsidR="00EA6474" w:rsidRDefault="00EA6474">
      <w:pPr>
        <w:rPr>
          <w:sz w:val="2"/>
          <w:szCs w:val="2"/>
        </w:rPr>
      </w:pPr>
    </w:p>
    <w:sectPr w:rsidR="00EA6474" w:rsidSect="005A6AEA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3D" w:rsidRPr="00B76783" w:rsidRDefault="00847B3D" w:rsidP="00EA6474">
      <w:r>
        <w:separator/>
      </w:r>
    </w:p>
  </w:endnote>
  <w:endnote w:type="continuationSeparator" w:id="0">
    <w:p w:rsidR="00847B3D" w:rsidRPr="00B76783" w:rsidRDefault="00847B3D" w:rsidP="00EA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74" w:rsidRDefault="00EA6474">
    <w:pPr>
      <w:rPr>
        <w:sz w:val="2"/>
        <w:szCs w:val="2"/>
      </w:rPr>
    </w:pPr>
    <w:r w:rsidRPr="00EA64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6474" w:rsidRDefault="00847B3D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252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3D" w:rsidRDefault="00847B3D"/>
  </w:footnote>
  <w:footnote w:type="continuationSeparator" w:id="0">
    <w:p w:rsidR="00847B3D" w:rsidRDefault="00847B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6474"/>
    <w:rsid w:val="005A6AEA"/>
    <w:rsid w:val="00847B3D"/>
    <w:rsid w:val="00EA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47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EA6474"/>
    <w:rPr>
      <w:rFonts w:ascii="PMingLiU" w:eastAsia="PMingLiU" w:hAnsi="PMingLiU" w:cs="PMingLiU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EA647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EA6474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EA6474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EA6474"/>
    <w:rPr>
      <w:rFonts w:ascii="PMingLiU" w:eastAsia="PMingLiU" w:hAnsi="PMingLiU" w:cs="PMingLiU"/>
      <w:b w:val="0"/>
      <w:bCs w:val="0"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A647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,MSG_EN_FONT_STYLE_MODIFER_SPACING 3"/>
    <w:basedOn w:val="MSGENFONTSTYLENAMETEMPLATEROLENUMBERMSGENFONTSTYLENAMEBYROLETEXT2"/>
    <w:rsid w:val="00EA6474"/>
    <w:rPr>
      <w:rFonts w:ascii="PMingLiU" w:eastAsia="PMingLiU" w:hAnsi="PMingLiU" w:cs="PMingLiU"/>
      <w:color w:val="000000"/>
      <w:spacing w:val="7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MSGENFONTSTYLEMODIFERNAMEPMingLiU0">
    <w:name w:val="MSG_EN_FONT_STYLE_NAME_TEMPLATE_ROLE_NUMBER MSG_EN_FONT_STYLE_NAME_BY_ROLE_TEXT 2 + MSG_EN_FONT_STYLE_MODIFER_NAME PMingLiU"/>
    <w:aliases w:val="MSG_EN_FONT_STYLE_MODIFER_SIZE 9,MSG_EN_FONT_STYLE_MODIFER_SPACING 1"/>
    <w:basedOn w:val="MSGENFONTSTYLENAMETEMPLATEROLENUMBERMSGENFONTSTYLENAMEBYROLETEXT2"/>
    <w:rsid w:val="00EA6474"/>
    <w:rPr>
      <w:rFonts w:ascii="PMingLiU" w:eastAsia="PMingLiU" w:hAnsi="PMingLiU" w:cs="PMingLiU"/>
      <w:color w:val="000000"/>
      <w:spacing w:val="30"/>
      <w:w w:val="100"/>
      <w:position w:val="0"/>
      <w:sz w:val="18"/>
      <w:szCs w:val="18"/>
      <w:lang w:val="en-US" w:eastAsia="en-US" w:bidi="en-US"/>
    </w:rPr>
  </w:style>
  <w:style w:type="character" w:customStyle="1" w:styleId="MSGENFONTSTYLENAMETEMPLATEROLENUMBERMSGENFONTSTYLENAMEBYROLETEXT2MSGENFONTSTYLEMODIFERNAMEPMingLiU1">
    <w:name w:val="MSG_EN_FONT_STYLE_NAME_TEMPLATE_ROLE_NUMBER MSG_EN_FONT_STYLE_NAME_BY_ROLE_TEXT 2 + MSG_EN_FONT_STYLE_MODIFER_NAME PMingLiU"/>
    <w:aliases w:val="MSG_EN_FONT_STYLE_MODIFER_SIZE 9,MSG_EN_FONT_STYLE_MODIFER_SPACING 5"/>
    <w:basedOn w:val="MSGENFONTSTYLENAMETEMPLATEROLENUMBERMSGENFONTSTYLENAMEBYROLETEXT2"/>
    <w:rsid w:val="00EA6474"/>
    <w:rPr>
      <w:rFonts w:ascii="PMingLiU" w:eastAsia="PMingLiU" w:hAnsi="PMingLiU" w:cs="PMingLiU"/>
      <w:color w:val="000000"/>
      <w:spacing w:val="11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EA6474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pacing w:val="40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EA6474"/>
    <w:pPr>
      <w:shd w:val="clear" w:color="auto" w:fill="FFFFFF"/>
      <w:spacing w:line="170" w:lineRule="exact"/>
    </w:pPr>
    <w:rPr>
      <w:rFonts w:ascii="PMingLiU" w:eastAsia="PMingLiU" w:hAnsi="PMingLiU" w:cs="PMingLiU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EA6474"/>
    <w:pPr>
      <w:shd w:val="clear" w:color="auto" w:fill="FFFFFF"/>
      <w:spacing w:line="180" w:lineRule="exact"/>
    </w:pPr>
    <w:rPr>
      <w:rFonts w:ascii="PMingLiU" w:eastAsia="PMingLiU" w:hAnsi="PMingLiU" w:cs="PMingLiU"/>
      <w:spacing w:val="70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A6474"/>
    <w:pPr>
      <w:shd w:val="clear" w:color="auto" w:fill="FFFFFF"/>
    </w:pPr>
    <w:rPr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5A6A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6AEA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2016-02-23T07:05:00Z</dcterms:created>
  <dcterms:modified xsi:type="dcterms:W3CDTF">2016-02-23T07:10:00Z</dcterms:modified>
</cp:coreProperties>
</file>